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18" w:rsidRDefault="00684D18" w:rsidP="00684D18">
      <w:pPr>
        <w:rPr>
          <w:b/>
        </w:rPr>
      </w:pPr>
      <w:bookmarkStart w:id="0" w:name="_GoBack"/>
      <w:bookmarkEnd w:id="0"/>
      <w:r>
        <w:rPr>
          <w:noProof/>
          <w:lang w:val="es-AR" w:eastAsia="es-AR"/>
        </w:rPr>
        <w:drawing>
          <wp:inline distT="0" distB="0" distL="0" distR="0" wp14:anchorId="62FA3C17" wp14:editId="34E02E00">
            <wp:extent cx="1809487" cy="698500"/>
            <wp:effectExtent l="0" t="0" r="63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14" cy="69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6284" w:rsidRDefault="002924EB" w:rsidP="00EA6730">
      <w:pPr>
        <w:jc w:val="right"/>
        <w:rPr>
          <w:b/>
        </w:rPr>
      </w:pPr>
      <w:r>
        <w:rPr>
          <w:b/>
        </w:rPr>
        <w:t xml:space="preserve">Castro, </w:t>
      </w:r>
      <w:r w:rsidR="00684D18">
        <w:rPr>
          <w:b/>
        </w:rPr>
        <w:t xml:space="preserve"> </w:t>
      </w:r>
      <w:r w:rsidR="007D6284">
        <w:rPr>
          <w:b/>
        </w:rPr>
        <w:t xml:space="preserve"> </w:t>
      </w:r>
      <w:r w:rsidR="00C17559">
        <w:rPr>
          <w:b/>
        </w:rPr>
        <w:t>02</w:t>
      </w:r>
      <w:r w:rsidR="001C6100">
        <w:rPr>
          <w:b/>
        </w:rPr>
        <w:t xml:space="preserve"> </w:t>
      </w:r>
      <w:r w:rsidR="00C17559">
        <w:rPr>
          <w:b/>
        </w:rPr>
        <w:t>de Julio de 2020</w:t>
      </w:r>
      <w:r>
        <w:rPr>
          <w:b/>
        </w:rPr>
        <w:t>.</w:t>
      </w:r>
    </w:p>
    <w:p w:rsidR="00C8052D" w:rsidRDefault="002A6683">
      <w:pPr>
        <w:rPr>
          <w:b/>
        </w:rPr>
      </w:pPr>
      <w:r w:rsidRPr="002A6683">
        <w:rPr>
          <w:b/>
        </w:rPr>
        <w:t>Sr. (a) Apoderado(a):</w:t>
      </w:r>
    </w:p>
    <w:p w:rsidR="007D6284" w:rsidRPr="002A6683" w:rsidRDefault="007D6284">
      <w:pPr>
        <w:rPr>
          <w:b/>
        </w:rPr>
      </w:pPr>
    </w:p>
    <w:p w:rsidR="002A6683" w:rsidRDefault="002A6683" w:rsidP="00D50705">
      <w:pPr>
        <w:jc w:val="both"/>
      </w:pPr>
      <w:r>
        <w:t>Junto</w:t>
      </w:r>
      <w:r w:rsidR="00ED481F">
        <w:t xml:space="preserve"> con saludarle, comunico a Ud. que según fecha acordada previam</w:t>
      </w:r>
      <w:r w:rsidR="00C17559">
        <w:t>ente, la cual será informada por algún medio del establecimiento educacional</w:t>
      </w:r>
      <w:r w:rsidR="00ED481F">
        <w:t>,</w:t>
      </w:r>
      <w:r>
        <w:t xml:space="preserve"> asistirá un equipo conformado por Enfermera y Técnico en Enfermerí</w:t>
      </w:r>
      <w:r w:rsidR="00C17559">
        <w:t>a del Centro de Salud Quillahue</w:t>
      </w:r>
      <w:r>
        <w:t xml:space="preserve">, a realizar la </w:t>
      </w:r>
      <w:r w:rsidRPr="00352827">
        <w:rPr>
          <w:b/>
        </w:rPr>
        <w:t xml:space="preserve">Vacunación </w:t>
      </w:r>
      <w:r w:rsidR="00C17559">
        <w:rPr>
          <w:b/>
        </w:rPr>
        <w:t>Escolar año 2020</w:t>
      </w:r>
      <w:r w:rsidR="007A7ED4">
        <w:t xml:space="preserve"> a </w:t>
      </w:r>
      <w:r w:rsidR="00352827">
        <w:t>los niños (as) de 1°, 4°,5°</w:t>
      </w:r>
      <w:r w:rsidR="007C6D87">
        <w:t xml:space="preserve"> y 8°.</w:t>
      </w:r>
      <w:r w:rsidR="007A7ED4">
        <w:t xml:space="preserve"> </w:t>
      </w:r>
    </w:p>
    <w:p w:rsidR="002A6683" w:rsidRDefault="007A7ED4" w:rsidP="00D50705">
      <w:pPr>
        <w:jc w:val="both"/>
      </w:pPr>
      <w:r>
        <w:t xml:space="preserve"> Las Vacunas a administrar por curso son las siguientes:</w:t>
      </w:r>
    </w:p>
    <w:p w:rsidR="007A7ED4" w:rsidRDefault="007A7ED4" w:rsidP="00D50705">
      <w:pPr>
        <w:jc w:val="both"/>
      </w:pPr>
      <w:r w:rsidRPr="007A7ED4">
        <w:rPr>
          <w:b/>
        </w:rPr>
        <w:t>1° básico:</w:t>
      </w:r>
      <w:r w:rsidR="00352827">
        <w:t xml:space="preserve"> Vacuna </w:t>
      </w:r>
      <w:r w:rsidR="00352827" w:rsidRPr="00352827">
        <w:rPr>
          <w:b/>
        </w:rPr>
        <w:t>SRP</w:t>
      </w:r>
      <w:r>
        <w:t xml:space="preserve"> que protege contra: Sarampión, Rubéola, Paperas y </w:t>
      </w:r>
      <w:r w:rsidRPr="00352827">
        <w:rPr>
          <w:b/>
        </w:rPr>
        <w:t>Vacuna DPT (acelular)</w:t>
      </w:r>
      <w:r>
        <w:t xml:space="preserve"> que protege contra: Difteria, Tétanos y Tos convulsiva.</w:t>
      </w:r>
    </w:p>
    <w:p w:rsidR="007A7ED4" w:rsidRDefault="00352827" w:rsidP="00D50705">
      <w:pPr>
        <w:jc w:val="both"/>
      </w:pPr>
      <w:r>
        <w:rPr>
          <w:b/>
        </w:rPr>
        <w:t>4°</w:t>
      </w:r>
      <w:r w:rsidR="007A7ED4" w:rsidRPr="007A7ED4">
        <w:rPr>
          <w:b/>
        </w:rPr>
        <w:t xml:space="preserve"> básico:</w:t>
      </w:r>
      <w:r w:rsidR="007A7ED4">
        <w:t xml:space="preserve"> Primera dosis de Vacuna </w:t>
      </w:r>
      <w:r w:rsidR="007A7ED4" w:rsidRPr="00352827">
        <w:rPr>
          <w:b/>
        </w:rPr>
        <w:t xml:space="preserve">VPH </w:t>
      </w:r>
      <w:r w:rsidR="007A7ED4">
        <w:t>que protege c</w:t>
      </w:r>
      <w:r w:rsidR="00C17559">
        <w:t>ontra el virus Papiloma Humano a niños (as).</w:t>
      </w:r>
    </w:p>
    <w:p w:rsidR="007A7ED4" w:rsidRDefault="007A7ED4" w:rsidP="00D50705">
      <w:pPr>
        <w:jc w:val="both"/>
      </w:pPr>
      <w:r w:rsidRPr="007A7ED4">
        <w:rPr>
          <w:b/>
        </w:rPr>
        <w:t>5</w:t>
      </w:r>
      <w:r w:rsidR="007C6D87">
        <w:rPr>
          <w:b/>
        </w:rPr>
        <w:t xml:space="preserve">° </w:t>
      </w:r>
      <w:r w:rsidRPr="007A7ED4">
        <w:rPr>
          <w:b/>
        </w:rPr>
        <w:t xml:space="preserve">básico: </w:t>
      </w:r>
      <w:r w:rsidRPr="007A7ED4">
        <w:t xml:space="preserve">Segunda </w:t>
      </w:r>
      <w:r>
        <w:t>dosis de vacuna</w:t>
      </w:r>
      <w:r w:rsidRPr="007A7ED4">
        <w:t xml:space="preserve"> </w:t>
      </w:r>
      <w:r w:rsidRPr="00352827">
        <w:rPr>
          <w:b/>
        </w:rPr>
        <w:t xml:space="preserve">VPH </w:t>
      </w:r>
      <w:r w:rsidRPr="007A7ED4">
        <w:t>que protege contra el virus Papiloma Humano</w:t>
      </w:r>
      <w:r w:rsidR="00C17559">
        <w:t xml:space="preserve"> </w:t>
      </w:r>
      <w:r w:rsidR="00C17559" w:rsidRPr="00C17559">
        <w:t>a niños (as).</w:t>
      </w:r>
    </w:p>
    <w:p w:rsidR="007A7ED4" w:rsidRPr="007A7ED4" w:rsidRDefault="007A7ED4" w:rsidP="00D50705">
      <w:pPr>
        <w:jc w:val="both"/>
        <w:rPr>
          <w:b/>
        </w:rPr>
      </w:pPr>
      <w:r w:rsidRPr="007A7ED4">
        <w:rPr>
          <w:b/>
        </w:rPr>
        <w:t>8° básico:</w:t>
      </w:r>
      <w:r>
        <w:t xml:space="preserve"> </w:t>
      </w:r>
      <w:r w:rsidRPr="007A7ED4">
        <w:t xml:space="preserve">Vacuna </w:t>
      </w:r>
      <w:r w:rsidRPr="00352827">
        <w:rPr>
          <w:b/>
        </w:rPr>
        <w:t>DPT (acelular)</w:t>
      </w:r>
      <w:r w:rsidRPr="007A7ED4">
        <w:t xml:space="preserve"> que protege contra: Difteria, Tétanos y Tos convulsiva.</w:t>
      </w:r>
    </w:p>
    <w:p w:rsidR="007A7ED4" w:rsidRDefault="007A7ED4" w:rsidP="00D50705">
      <w:pPr>
        <w:jc w:val="both"/>
        <w:rPr>
          <w:b/>
        </w:rPr>
      </w:pPr>
    </w:p>
    <w:p w:rsidR="003D5015" w:rsidRDefault="003D5015" w:rsidP="00352827">
      <w:pPr>
        <w:pStyle w:val="Prrafodelista"/>
        <w:numPr>
          <w:ilvl w:val="0"/>
          <w:numId w:val="1"/>
        </w:numPr>
        <w:jc w:val="both"/>
      </w:pPr>
      <w:r w:rsidRPr="003D5015">
        <w:t xml:space="preserve">Las </w:t>
      </w:r>
      <w:r w:rsidR="007A4ABF">
        <w:t xml:space="preserve">principales </w:t>
      </w:r>
      <w:r w:rsidR="007A4ABF" w:rsidRPr="00352827">
        <w:rPr>
          <w:b/>
        </w:rPr>
        <w:t>C</w:t>
      </w:r>
      <w:r w:rsidRPr="00352827">
        <w:rPr>
          <w:b/>
        </w:rPr>
        <w:t xml:space="preserve">ontraindicaciones </w:t>
      </w:r>
      <w:r>
        <w:t>a la Vacuna</w:t>
      </w:r>
      <w:r w:rsidR="007C6D87">
        <w:t>s</w:t>
      </w:r>
      <w:r>
        <w:t xml:space="preserve"> son las siguientes:</w:t>
      </w:r>
    </w:p>
    <w:p w:rsidR="003D5015" w:rsidRDefault="003D5015" w:rsidP="00D50705">
      <w:pPr>
        <w:jc w:val="both"/>
      </w:pPr>
      <w:r w:rsidRPr="003D5015">
        <w:rPr>
          <w:b/>
        </w:rPr>
        <w:t>Definitivas:</w:t>
      </w:r>
      <w:r>
        <w:t xml:space="preserve"> Alergia Severa al huevo, historia de </w:t>
      </w:r>
      <w:proofErr w:type="spellStart"/>
      <w:r>
        <w:t>Guillain</w:t>
      </w:r>
      <w:proofErr w:type="spellEnd"/>
      <w:r>
        <w:t xml:space="preserve"> Barré o reacciones alérgicas severas a algún componente de la vacuna, asociado a </w:t>
      </w:r>
      <w:r w:rsidR="00972C28">
        <w:t xml:space="preserve">dosis </w:t>
      </w:r>
      <w:r w:rsidR="00972C28" w:rsidRPr="00352827">
        <w:rPr>
          <w:b/>
        </w:rPr>
        <w:t>previa</w:t>
      </w:r>
      <w:r w:rsidR="00972C28">
        <w:t xml:space="preserve"> de vacuna</w:t>
      </w:r>
      <w:r w:rsidR="00684D18">
        <w:t>.</w:t>
      </w:r>
    </w:p>
    <w:p w:rsidR="00225195" w:rsidRDefault="003D5015" w:rsidP="00D50705">
      <w:pPr>
        <w:jc w:val="both"/>
      </w:pPr>
      <w:r w:rsidRPr="003D5015">
        <w:rPr>
          <w:b/>
        </w:rPr>
        <w:t>Temporales:</w:t>
      </w:r>
      <w:r w:rsidR="00684D18">
        <w:t xml:space="preserve"> Fiebre mayor a 38°C axilar, e</w:t>
      </w:r>
      <w:r>
        <w:t>nfermedad aguda severa (</w:t>
      </w:r>
      <w:r w:rsidR="007A4ABF">
        <w:t>ej</w:t>
      </w:r>
      <w:r w:rsidR="00ED481F">
        <w:t xml:space="preserve">. meningitis, sepsis, neumonía), uso de corticoides o terapia inmunosupresora (drogas </w:t>
      </w:r>
      <w:r w:rsidR="00EC22B3">
        <w:t>que afectan el sistema inmune)</w:t>
      </w:r>
      <w:r w:rsidR="00C17559">
        <w:t xml:space="preserve"> requiere de autorización de médico tratante</w:t>
      </w:r>
      <w:r w:rsidR="00EC22B3">
        <w:t>.</w:t>
      </w:r>
    </w:p>
    <w:p w:rsidR="00352827" w:rsidRDefault="00352827" w:rsidP="00D50705">
      <w:pPr>
        <w:jc w:val="both"/>
      </w:pPr>
    </w:p>
    <w:p w:rsidR="007A4ABF" w:rsidRDefault="007A4ABF" w:rsidP="00352827">
      <w:pPr>
        <w:pStyle w:val="Prrafodelista"/>
        <w:numPr>
          <w:ilvl w:val="0"/>
          <w:numId w:val="1"/>
        </w:numPr>
        <w:jc w:val="both"/>
      </w:pPr>
      <w:r>
        <w:t xml:space="preserve">Los </w:t>
      </w:r>
      <w:r w:rsidRPr="00352827">
        <w:rPr>
          <w:b/>
        </w:rPr>
        <w:t>Síntomas</w:t>
      </w:r>
      <w:r>
        <w:t xml:space="preserve"> que pueden aparecer posterior a la vacunación (1 a 3 </w:t>
      </w:r>
      <w:r w:rsidR="00684D18">
        <w:t>días</w:t>
      </w:r>
      <w:r>
        <w:t>) son:</w:t>
      </w:r>
    </w:p>
    <w:p w:rsidR="007A4ABF" w:rsidRDefault="007A4ABF" w:rsidP="00D50705">
      <w:pPr>
        <w:jc w:val="both"/>
      </w:pPr>
      <w:r w:rsidRPr="007A4ABF">
        <w:rPr>
          <w:b/>
        </w:rPr>
        <w:t>Generales:</w:t>
      </w:r>
      <w:r>
        <w:t xml:space="preserve"> Dolor de cabeza, sudoración, dolor de huesos y/o articulaciones, fiebre</w:t>
      </w:r>
      <w:r w:rsidR="00EC22B3">
        <w:t>, malestar, escalofríos, fatiga, vómitos, náuseas.</w:t>
      </w:r>
      <w:r w:rsidR="007C6D87">
        <w:t xml:space="preserve"> En el caso de la vacuna contra sarampión pueden aparecer unas manchas rojas en la piel entre el 7° y 10° </w:t>
      </w:r>
      <w:r w:rsidR="00C17559">
        <w:t>día</w:t>
      </w:r>
      <w:r w:rsidR="007C6D87">
        <w:t>.</w:t>
      </w:r>
    </w:p>
    <w:p w:rsidR="007A4ABF" w:rsidRDefault="007A4ABF" w:rsidP="00D50705">
      <w:pPr>
        <w:jc w:val="both"/>
      </w:pPr>
      <w:r w:rsidRPr="007A4ABF">
        <w:rPr>
          <w:b/>
        </w:rPr>
        <w:t>Locales:</w:t>
      </w:r>
      <w:r>
        <w:rPr>
          <w:b/>
        </w:rPr>
        <w:t xml:space="preserve"> </w:t>
      </w:r>
      <w:r w:rsidR="00D972F2">
        <w:t>Enrojecimiento, edema</w:t>
      </w:r>
      <w:r w:rsidR="00684D18">
        <w:t xml:space="preserve"> (inflamación)</w:t>
      </w:r>
      <w:r w:rsidR="00D972F2">
        <w:t>, dolor, induración.</w:t>
      </w:r>
    </w:p>
    <w:p w:rsidR="00352827" w:rsidRDefault="00352827" w:rsidP="00D50705">
      <w:pPr>
        <w:jc w:val="both"/>
      </w:pPr>
    </w:p>
    <w:p w:rsidR="00D972F2" w:rsidRDefault="00225195" w:rsidP="00352827">
      <w:pPr>
        <w:pStyle w:val="Prrafodelista"/>
        <w:numPr>
          <w:ilvl w:val="0"/>
          <w:numId w:val="1"/>
        </w:numPr>
        <w:jc w:val="both"/>
      </w:pPr>
      <w:r>
        <w:t xml:space="preserve">Las </w:t>
      </w:r>
      <w:r w:rsidRPr="00352827">
        <w:rPr>
          <w:b/>
        </w:rPr>
        <w:t>indicaciones</w:t>
      </w:r>
      <w:r>
        <w:t xml:space="preserve"> generales son:</w:t>
      </w:r>
    </w:p>
    <w:p w:rsidR="00D972F2" w:rsidRDefault="00D972F2" w:rsidP="00D50705">
      <w:pPr>
        <w:jc w:val="both"/>
      </w:pPr>
      <w:r>
        <w:t>-Consumir bastante líquido</w:t>
      </w:r>
    </w:p>
    <w:p w:rsidR="00D972F2" w:rsidRDefault="00352827" w:rsidP="00D50705">
      <w:pPr>
        <w:jc w:val="both"/>
      </w:pPr>
      <w:r>
        <w:t xml:space="preserve">-Colocar paños </w:t>
      </w:r>
      <w:r w:rsidR="00AA32B0">
        <w:t>fríos</w:t>
      </w:r>
      <w:r w:rsidR="00D972F2">
        <w:t xml:space="preserve"> en la zona de punción</w:t>
      </w:r>
    </w:p>
    <w:p w:rsidR="00D972F2" w:rsidRDefault="00D972F2" w:rsidP="00D50705">
      <w:pPr>
        <w:jc w:val="both"/>
      </w:pPr>
      <w:r>
        <w:t>-Pa</w:t>
      </w:r>
      <w:r w:rsidR="00225195">
        <w:t>racetamol solo si la fiebre es mayor</w:t>
      </w:r>
      <w:r>
        <w:t xml:space="preserve"> a 38, 5°C axilar</w:t>
      </w:r>
      <w:r w:rsidR="00225195">
        <w:t>, ya que el paracetamol inactiva la vacuna.</w:t>
      </w:r>
    </w:p>
    <w:p w:rsidR="008A641B" w:rsidRDefault="008A641B" w:rsidP="005B14C8">
      <w:pPr>
        <w:jc w:val="both"/>
      </w:pPr>
    </w:p>
    <w:p w:rsidR="005B14C8" w:rsidRDefault="005B14C8" w:rsidP="005B14C8">
      <w:pPr>
        <w:jc w:val="both"/>
      </w:pPr>
      <w:r>
        <w:t xml:space="preserve">Respecto a la Obligatoriedad de la Vacunación, se hace mención a dar cumplimiento a lo estipulado en el Articulo 32 del Código Sanitario, contenido en el Decreto con Fuerza de Ley n° 725 de 1967 y Decreto N° 6 del 2010 que establece </w:t>
      </w:r>
      <w:r w:rsidRPr="005B14C8">
        <w:rPr>
          <w:b/>
        </w:rPr>
        <w:t>que “El  presidente de la República podrá declarar obligatoria la Vacunación de la población contra las Enfermedades Transmisibles para las cuales existan procedimientos eficaces de inmunización”</w:t>
      </w:r>
      <w:r>
        <w:t xml:space="preserve">.  Por lo tanto, </w:t>
      </w:r>
      <w:r w:rsidRPr="00C17559">
        <w:rPr>
          <w:b/>
        </w:rPr>
        <w:t>no corresponde</w:t>
      </w:r>
      <w:r>
        <w:t xml:space="preserve"> que se aplique un Consentimiento o Autorización  de los padres.</w:t>
      </w:r>
    </w:p>
    <w:p w:rsidR="00352827" w:rsidRDefault="005B14C8" w:rsidP="005B14C8">
      <w:pPr>
        <w:jc w:val="both"/>
      </w:pPr>
      <w:r>
        <w:t xml:space="preserve">El objetivo de la obligatoriedad es </w:t>
      </w:r>
      <w:r w:rsidRPr="007C6D87">
        <w:rPr>
          <w:b/>
        </w:rPr>
        <w:t>no sólo proteger a su hijo(a) sino a toda la población</w:t>
      </w:r>
      <w:r>
        <w:t>, especialmente los grupos de mayor riesgo.</w:t>
      </w:r>
    </w:p>
    <w:p w:rsidR="008A641B" w:rsidRDefault="008A641B" w:rsidP="005B14C8">
      <w:pPr>
        <w:jc w:val="both"/>
      </w:pPr>
    </w:p>
    <w:p w:rsidR="007F3390" w:rsidRDefault="005B14C8" w:rsidP="007F3390">
      <w:pPr>
        <w:jc w:val="both"/>
        <w:rPr>
          <w:b/>
        </w:rPr>
      </w:pPr>
      <w:r w:rsidRPr="005929CF">
        <w:rPr>
          <w:b/>
        </w:rPr>
        <w:t xml:space="preserve">Debido a experiencias anteriores el Equipo de Vacunación ha tomado las siguientes medidas: </w:t>
      </w:r>
    </w:p>
    <w:p w:rsidR="007F3390" w:rsidRPr="007F3390" w:rsidRDefault="005B14C8" w:rsidP="007F3390">
      <w:pPr>
        <w:pStyle w:val="Prrafodelista"/>
        <w:numPr>
          <w:ilvl w:val="0"/>
          <w:numId w:val="5"/>
        </w:numPr>
        <w:jc w:val="both"/>
        <w:rPr>
          <w:b/>
        </w:rPr>
      </w:pPr>
      <w:r w:rsidRPr="005B14C8">
        <w:t xml:space="preserve">En caso que algún apoderado se oponga a la vacunación debe </w:t>
      </w:r>
      <w:r w:rsidRPr="007F3390">
        <w:rPr>
          <w:b/>
        </w:rPr>
        <w:t>completar y firmar</w:t>
      </w:r>
      <w:r w:rsidRPr="005B14C8">
        <w:t xml:space="preserve"> un </w:t>
      </w:r>
      <w:r w:rsidRPr="007F3390">
        <w:rPr>
          <w:b/>
        </w:rPr>
        <w:t>formulario de rechazo</w:t>
      </w:r>
      <w:r w:rsidRPr="005B14C8">
        <w:t>. Si la causa es de salud debe</w:t>
      </w:r>
      <w:r w:rsidR="005929CF">
        <w:t xml:space="preserve"> presentar</w:t>
      </w:r>
      <w:r w:rsidRPr="005B14C8">
        <w:t xml:space="preserve"> además un certificado médico visado o verificado por la SEREMI de Salud local, quien determinará si corresponde o no vacunar</w:t>
      </w:r>
      <w:r w:rsidR="00793972">
        <w:t xml:space="preserve">, </w:t>
      </w:r>
      <w:r w:rsidR="00C17559">
        <w:t>este formulario</w:t>
      </w:r>
      <w:r w:rsidRPr="005B14C8">
        <w:t xml:space="preserve"> es nuestro único documento de respaldo para justificar por qué no fue vacunado (a)</w:t>
      </w:r>
      <w:r w:rsidR="00C17559">
        <w:t>,</w:t>
      </w:r>
      <w:r w:rsidR="005929CF">
        <w:t xml:space="preserve"> </w:t>
      </w:r>
      <w:r w:rsidR="00843CF0">
        <w:t xml:space="preserve">además </w:t>
      </w:r>
      <w:r w:rsidR="00C17559">
        <w:t xml:space="preserve"> </w:t>
      </w:r>
      <w:r w:rsidRPr="005B14C8">
        <w:t xml:space="preserve">es recomendable conversar </w:t>
      </w:r>
      <w:r w:rsidR="005929CF">
        <w:t>y educar a</w:t>
      </w:r>
      <w:r w:rsidRPr="005B14C8">
        <w:t>l apoderado</w:t>
      </w:r>
      <w:r w:rsidR="005929CF">
        <w:t xml:space="preserve"> al respecto.</w:t>
      </w:r>
      <w:r w:rsidRPr="005B14C8">
        <w:t xml:space="preserve"> </w:t>
      </w:r>
    </w:p>
    <w:p w:rsidR="007F3390" w:rsidRPr="007F3390" w:rsidRDefault="007F3390" w:rsidP="007F3390">
      <w:pPr>
        <w:pStyle w:val="Prrafodelista"/>
        <w:jc w:val="both"/>
        <w:rPr>
          <w:b/>
        </w:rPr>
      </w:pPr>
    </w:p>
    <w:p w:rsidR="007F3390" w:rsidRDefault="007F3390" w:rsidP="007F3390">
      <w:pPr>
        <w:pStyle w:val="Prrafodelista"/>
        <w:numPr>
          <w:ilvl w:val="0"/>
          <w:numId w:val="5"/>
        </w:numPr>
        <w:jc w:val="both"/>
      </w:pPr>
      <w:r>
        <w:t>Ante la contingencia por covid-19 le solicitamos acudir según horario indicado por el establecimiento, utilizar mascarilla, 1 acompañante por alumno (a).</w:t>
      </w:r>
    </w:p>
    <w:p w:rsidR="001248EE" w:rsidRDefault="001248EE" w:rsidP="008A641B">
      <w:pPr>
        <w:jc w:val="center"/>
      </w:pPr>
    </w:p>
    <w:p w:rsidR="008A641B" w:rsidRDefault="008A641B" w:rsidP="008A641B">
      <w:pPr>
        <w:jc w:val="center"/>
      </w:pPr>
      <w:r>
        <w:t>Esperando una buena acogida y su apoyo para lleva</w:t>
      </w:r>
      <w:r w:rsidR="007C6D87">
        <w:t xml:space="preserve">r a cabo con éxito la </w:t>
      </w:r>
      <w:r w:rsidR="00793972">
        <w:rPr>
          <w:b/>
        </w:rPr>
        <w:t>Vacunación Escolar 2020</w:t>
      </w:r>
      <w:r>
        <w:t>, se despide:</w:t>
      </w:r>
    </w:p>
    <w:p w:rsidR="008A641B" w:rsidRDefault="008A641B" w:rsidP="008A641B">
      <w:pPr>
        <w:jc w:val="center"/>
      </w:pPr>
    </w:p>
    <w:p w:rsidR="008A641B" w:rsidRDefault="008A641B" w:rsidP="008A641B">
      <w:pPr>
        <w:jc w:val="center"/>
      </w:pPr>
    </w:p>
    <w:p w:rsidR="008A641B" w:rsidRDefault="008A641B" w:rsidP="008A641B">
      <w:pPr>
        <w:jc w:val="center"/>
      </w:pPr>
    </w:p>
    <w:p w:rsidR="008A641B" w:rsidRPr="008A641B" w:rsidRDefault="008A641B" w:rsidP="008A641B">
      <w:pPr>
        <w:jc w:val="center"/>
        <w:rPr>
          <w:b/>
        </w:rPr>
      </w:pPr>
      <w:r w:rsidRPr="008A641B">
        <w:rPr>
          <w:b/>
        </w:rPr>
        <w:t xml:space="preserve">EQUIPO DE VACUNACIÓN CESFAM QUILLAHUE </w:t>
      </w:r>
    </w:p>
    <w:p w:rsidR="008A641B" w:rsidRDefault="008A641B" w:rsidP="00EE71F0">
      <w:pPr>
        <w:jc w:val="center"/>
      </w:pPr>
    </w:p>
    <w:p w:rsidR="00A4765F" w:rsidRDefault="00A4765F" w:rsidP="00D50705">
      <w:pPr>
        <w:jc w:val="both"/>
      </w:pPr>
    </w:p>
    <w:p w:rsidR="00A4765F" w:rsidRDefault="00A4765F" w:rsidP="00D50705">
      <w:pPr>
        <w:jc w:val="both"/>
      </w:pPr>
    </w:p>
    <w:p w:rsidR="00A4765F" w:rsidRDefault="00A4765F" w:rsidP="00D50705">
      <w:pPr>
        <w:jc w:val="both"/>
      </w:pPr>
    </w:p>
    <w:p w:rsidR="00A4765F" w:rsidRDefault="00A4765F" w:rsidP="00D50705">
      <w:pPr>
        <w:jc w:val="both"/>
      </w:pPr>
    </w:p>
    <w:p w:rsidR="00684D18" w:rsidRDefault="00684D18" w:rsidP="00D50705">
      <w:pPr>
        <w:jc w:val="both"/>
      </w:pPr>
    </w:p>
    <w:p w:rsidR="00A4765F" w:rsidRPr="005F4CD2" w:rsidRDefault="008A641B" w:rsidP="00A4765F">
      <w:pPr>
        <w:jc w:val="center"/>
        <w:rPr>
          <w:b/>
        </w:rPr>
      </w:pPr>
      <w:r>
        <w:t xml:space="preserve"> </w:t>
      </w:r>
    </w:p>
    <w:p w:rsidR="003D5015" w:rsidRDefault="003D5015" w:rsidP="00D50705">
      <w:pPr>
        <w:jc w:val="both"/>
      </w:pPr>
    </w:p>
    <w:p w:rsidR="003D5015" w:rsidRPr="003D5015" w:rsidRDefault="003D5015" w:rsidP="00D50705">
      <w:pPr>
        <w:jc w:val="both"/>
      </w:pPr>
    </w:p>
    <w:p w:rsidR="002A6683" w:rsidRPr="002A6683" w:rsidRDefault="002A6683" w:rsidP="00D50705">
      <w:pPr>
        <w:jc w:val="both"/>
        <w:rPr>
          <w:b/>
        </w:rPr>
      </w:pPr>
    </w:p>
    <w:p w:rsidR="002A6683" w:rsidRDefault="002A6683" w:rsidP="00D50705">
      <w:pPr>
        <w:jc w:val="both"/>
      </w:pPr>
    </w:p>
    <w:p w:rsidR="002A6683" w:rsidRDefault="002A6683" w:rsidP="00D50705">
      <w:pPr>
        <w:jc w:val="both"/>
      </w:pPr>
    </w:p>
    <w:sectPr w:rsidR="002A6683" w:rsidSect="00A6021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0D6"/>
    <w:multiLevelType w:val="hybridMultilevel"/>
    <w:tmpl w:val="085878E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36E6521"/>
    <w:multiLevelType w:val="hybridMultilevel"/>
    <w:tmpl w:val="023892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18B2"/>
    <w:multiLevelType w:val="hybridMultilevel"/>
    <w:tmpl w:val="C788504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9570C"/>
    <w:multiLevelType w:val="hybridMultilevel"/>
    <w:tmpl w:val="6096E7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F5291"/>
    <w:multiLevelType w:val="hybridMultilevel"/>
    <w:tmpl w:val="801ACC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83"/>
    <w:rsid w:val="001248EE"/>
    <w:rsid w:val="001C6100"/>
    <w:rsid w:val="00225195"/>
    <w:rsid w:val="002924EB"/>
    <w:rsid w:val="002A6683"/>
    <w:rsid w:val="002C2D71"/>
    <w:rsid w:val="002E5EFE"/>
    <w:rsid w:val="00352827"/>
    <w:rsid w:val="003A0C73"/>
    <w:rsid w:val="003D5015"/>
    <w:rsid w:val="005929CF"/>
    <w:rsid w:val="005B14C8"/>
    <w:rsid w:val="005F4CD2"/>
    <w:rsid w:val="00684D18"/>
    <w:rsid w:val="006F4452"/>
    <w:rsid w:val="00793972"/>
    <w:rsid w:val="007A4ABF"/>
    <w:rsid w:val="007A7ED4"/>
    <w:rsid w:val="007C6D87"/>
    <w:rsid w:val="007D6284"/>
    <w:rsid w:val="007F3390"/>
    <w:rsid w:val="00843CF0"/>
    <w:rsid w:val="008948D9"/>
    <w:rsid w:val="008A641B"/>
    <w:rsid w:val="00972C28"/>
    <w:rsid w:val="00A4765F"/>
    <w:rsid w:val="00A6021A"/>
    <w:rsid w:val="00AA32B0"/>
    <w:rsid w:val="00B230D2"/>
    <w:rsid w:val="00B620AD"/>
    <w:rsid w:val="00BA46C0"/>
    <w:rsid w:val="00C17559"/>
    <w:rsid w:val="00C8052D"/>
    <w:rsid w:val="00D50705"/>
    <w:rsid w:val="00D972F2"/>
    <w:rsid w:val="00EA6730"/>
    <w:rsid w:val="00EC22B3"/>
    <w:rsid w:val="00ED481F"/>
    <w:rsid w:val="00EE71F0"/>
    <w:rsid w:val="00F7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0D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52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0D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5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FBE8-2C60-461A-B812-6441E5B9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cp:lastPrinted>2015-08-18T06:46:00Z</cp:lastPrinted>
  <dcterms:created xsi:type="dcterms:W3CDTF">2020-07-07T19:24:00Z</dcterms:created>
  <dcterms:modified xsi:type="dcterms:W3CDTF">2020-07-07T19:24:00Z</dcterms:modified>
</cp:coreProperties>
</file>